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7663C" w14:textId="6EE096AF" w:rsidR="00AD5BBC" w:rsidRDefault="00AC407B">
      <w:r>
        <w:rPr>
          <w:noProof/>
        </w:rPr>
        <w:drawing>
          <wp:anchor distT="0" distB="0" distL="114300" distR="114300" simplePos="0" relativeHeight="251659264" behindDoc="1" locked="0" layoutInCell="1" allowOverlap="1" wp14:anchorId="21E334AA" wp14:editId="4A5F5E4A">
            <wp:simplePos x="0" y="0"/>
            <wp:positionH relativeFrom="margin">
              <wp:align>left</wp:align>
            </wp:positionH>
            <wp:positionV relativeFrom="paragraph">
              <wp:posOffset>0</wp:posOffset>
            </wp:positionV>
            <wp:extent cx="4410075" cy="552450"/>
            <wp:effectExtent l="0" t="0" r="9525" b="0"/>
            <wp:wrapTight wrapText="bothSides">
              <wp:wrapPolygon edited="0">
                <wp:start x="0" y="0"/>
                <wp:lineTo x="0" y="20855"/>
                <wp:lineTo x="21553" y="20855"/>
                <wp:lineTo x="21553" y="0"/>
                <wp:lineTo x="0" y="0"/>
              </wp:wrapPolygon>
            </wp:wrapTight>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10075" cy="552450"/>
                    </a:xfrm>
                    <a:prstGeom prst="rect">
                      <a:avLst/>
                    </a:prstGeom>
                    <a:noFill/>
                    <a:ln>
                      <a:noFill/>
                    </a:ln>
                  </pic:spPr>
                </pic:pic>
              </a:graphicData>
            </a:graphic>
          </wp:anchor>
        </w:drawing>
      </w:r>
      <w:r>
        <w:rPr>
          <w:noProof/>
        </w:rPr>
        <w:drawing>
          <wp:inline distT="0" distB="0" distL="0" distR="0" wp14:anchorId="6FFC7D96" wp14:editId="621A4800">
            <wp:extent cx="685800" cy="476751"/>
            <wp:effectExtent l="0" t="0" r="0" b="0"/>
            <wp:docPr id="200943307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8344" cy="478520"/>
                    </a:xfrm>
                    <a:prstGeom prst="rect">
                      <a:avLst/>
                    </a:prstGeom>
                    <a:noFill/>
                  </pic:spPr>
                </pic:pic>
              </a:graphicData>
            </a:graphic>
          </wp:inline>
        </w:drawing>
      </w:r>
    </w:p>
    <w:p w14:paraId="01A98F4D" w14:textId="77777777" w:rsidR="00AC407B" w:rsidRDefault="00AC407B"/>
    <w:p w14:paraId="140131C7" w14:textId="6712153B" w:rsidR="00AC407B" w:rsidRDefault="00AC407B">
      <w:r>
        <w:t>Datum: 2.9.2024</w:t>
      </w:r>
    </w:p>
    <w:p w14:paraId="2002AA4A" w14:textId="77777777" w:rsidR="00AC407B" w:rsidRDefault="00AC407B"/>
    <w:p w14:paraId="6D7EB4BC" w14:textId="77777777" w:rsidR="00AC407B" w:rsidRDefault="00AC407B" w:rsidP="00AC407B">
      <w:pPr>
        <w:jc w:val="both"/>
      </w:pPr>
      <w:r w:rsidRPr="00AC407B">
        <w:t xml:space="preserve">Lokalna akcijska </w:t>
      </w:r>
      <w:r>
        <w:t>Partnerstvo Lokalne akcijske skupine Zasavje</w:t>
      </w:r>
      <w:r w:rsidRPr="00AC407B">
        <w:t xml:space="preserve">, </w:t>
      </w:r>
      <w:r>
        <w:t>Cesta 1. maja 83, 1430 Hrastnik</w:t>
      </w:r>
      <w:r w:rsidRPr="00AC407B">
        <w:t xml:space="preserve"> (v nadaljevanju LAS), vodilni partner </w:t>
      </w:r>
      <w:r>
        <w:t>Območno-obrtna podjetniška zbornica Hrastnik</w:t>
      </w:r>
      <w:r w:rsidRPr="00AC407B">
        <w:t xml:space="preserve">, </w:t>
      </w:r>
      <w:r>
        <w:t>Cesta 1. maja 83, 1430 Hrastnik</w:t>
      </w:r>
      <w:r w:rsidRPr="00AC407B">
        <w:t xml:space="preserve">, ki ga zastopa v upravnih in finančnih zadevah na podlagi: </w:t>
      </w:r>
    </w:p>
    <w:p w14:paraId="4D46B879" w14:textId="6626E31F" w:rsidR="00AC407B" w:rsidRDefault="00AC407B" w:rsidP="00AC407B">
      <w:pPr>
        <w:pStyle w:val="Odstavekseznama"/>
        <w:numPr>
          <w:ilvl w:val="0"/>
          <w:numId w:val="1"/>
        </w:numPr>
        <w:jc w:val="both"/>
      </w:pPr>
      <w:r w:rsidRPr="00AC407B">
        <w:t>Uredbe o izvajanju lokalnega razvoja, ki ga vodi skupnost, v obdobju do leta 2027 (Ur. l. RS št. 132/23)</w:t>
      </w:r>
      <w:r>
        <w:t xml:space="preserve"> in Uredbe o spremembah in dopolnitvah te Uredbe (Ur. l. št. 57/24),</w:t>
      </w:r>
    </w:p>
    <w:p w14:paraId="25141A84" w14:textId="529B5BA4" w:rsidR="00AC407B" w:rsidRDefault="00AC407B" w:rsidP="00AC407B">
      <w:pPr>
        <w:pStyle w:val="Odstavekseznama"/>
        <w:numPr>
          <w:ilvl w:val="0"/>
          <w:numId w:val="1"/>
        </w:numPr>
        <w:jc w:val="both"/>
      </w:pPr>
      <w:r w:rsidRPr="00AC407B">
        <w:t xml:space="preserve">Strategije lokalnega razvoja </w:t>
      </w:r>
      <w:r>
        <w:t>Partnerstva Lokalne akcijske skupine Zasavje</w:t>
      </w:r>
      <w:r w:rsidRPr="00AC407B">
        <w:t xml:space="preserve"> za programsko obdobje 2021–2027 (v nadaljevanju SLR </w:t>
      </w:r>
      <w:r>
        <w:t>Partnerstva LAS Zasavje</w:t>
      </w:r>
      <w:r w:rsidRPr="00AC407B">
        <w:t>) in</w:t>
      </w:r>
    </w:p>
    <w:p w14:paraId="7765AC27" w14:textId="50798C15" w:rsidR="00AC407B" w:rsidRDefault="00AC407B" w:rsidP="00AC407B">
      <w:pPr>
        <w:pStyle w:val="Odstavekseznama"/>
        <w:numPr>
          <w:ilvl w:val="0"/>
          <w:numId w:val="1"/>
        </w:numPr>
        <w:jc w:val="both"/>
      </w:pPr>
      <w:r>
        <w:t>Pogodbe o ustanovitvi in delovanju lokalnega partnerstva Lokalne akcijske skupine Zasavje za programsko obdobje do leta 2027, z dne 22.2.2023</w:t>
      </w:r>
    </w:p>
    <w:p w14:paraId="2E00EE5F" w14:textId="77777777" w:rsidR="00AC407B" w:rsidRDefault="00AC407B" w:rsidP="00AC407B">
      <w:pPr>
        <w:jc w:val="both"/>
      </w:pPr>
    </w:p>
    <w:p w14:paraId="6AE9F05E" w14:textId="775DC239" w:rsidR="00AC407B" w:rsidRDefault="00AC407B" w:rsidP="00AC407B">
      <w:pPr>
        <w:jc w:val="center"/>
        <w:rPr>
          <w:b/>
          <w:bCs/>
        </w:rPr>
      </w:pPr>
      <w:r w:rsidRPr="00AC407B">
        <w:rPr>
          <w:b/>
          <w:bCs/>
        </w:rPr>
        <w:t>OBJAVLJA</w:t>
      </w:r>
    </w:p>
    <w:p w14:paraId="5159675B" w14:textId="77777777" w:rsidR="00AC407B" w:rsidRDefault="00AC407B" w:rsidP="00AC407B">
      <w:pPr>
        <w:jc w:val="center"/>
        <w:rPr>
          <w:b/>
          <w:bCs/>
        </w:rPr>
      </w:pPr>
    </w:p>
    <w:p w14:paraId="7E35AD27" w14:textId="6C40B411" w:rsidR="00F6381B" w:rsidRDefault="00AC407B" w:rsidP="00F6381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EAADB" w:themeFill="accent1" w:themeFillTint="99"/>
        <w:jc w:val="center"/>
        <w:rPr>
          <w:b/>
          <w:bCs/>
        </w:rPr>
      </w:pPr>
      <w:r>
        <w:rPr>
          <w:b/>
          <w:bCs/>
        </w:rPr>
        <w:t>JAVNI POZIV ZA IZBOR ČLANOV OCENJEVALNE KOMISIJE PARTNERSTVA LAS ZASAVJE ZA PROGRAMSKO OBDOBJE 2021-2027</w:t>
      </w:r>
    </w:p>
    <w:p w14:paraId="26FE2183" w14:textId="77777777" w:rsidR="00F6381B" w:rsidRDefault="00F6381B" w:rsidP="00F6381B"/>
    <w:p w14:paraId="3833C2FC" w14:textId="77777777" w:rsidR="00F6381B" w:rsidRDefault="00F6381B" w:rsidP="00F6381B">
      <w:pPr>
        <w:jc w:val="both"/>
      </w:pPr>
      <w:r w:rsidRPr="00F6381B">
        <w:t xml:space="preserve">Vse zainteresirane strokovnjake s področja razvoja podeželja, regionalnega razvoja, strateškega in projektnega načrtovanja in podobno vabimo k oddaji vloge za kandidate kot člane ocenjevalne komisije LAS v okviru uresničevanja ciljev </w:t>
      </w:r>
      <w:r>
        <w:t>Strategije lokalnega razvoja Partnerstva LAS Zasavje</w:t>
      </w:r>
      <w:r w:rsidRPr="00F6381B">
        <w:t xml:space="preserve">. </w:t>
      </w:r>
    </w:p>
    <w:p w14:paraId="67EA1B86" w14:textId="3CFD3F5D" w:rsidR="00F6381B" w:rsidRDefault="00F6381B" w:rsidP="00F6381B">
      <w:pPr>
        <w:jc w:val="both"/>
      </w:pPr>
      <w:r w:rsidRPr="00F6381B">
        <w:t xml:space="preserve">Ocenjevalna komisija </w:t>
      </w:r>
      <w:r>
        <w:t xml:space="preserve">Partnerstva LAS Zasavje bo imela pet (5) članov in dva nadomestna, </w:t>
      </w:r>
      <w:r w:rsidRPr="00F6381B">
        <w:t xml:space="preserve"> </w:t>
      </w:r>
      <w:r>
        <w:t xml:space="preserve">ki jih bo, na podlagi javnega poziva imenoval Upravni odbor Partnerstva LAS Zasavje. Skladno z določili Strategije lokalnega razvoja Partnerstva LAS Zasavje za programsko obdobje 2021-2027 bo Ocenjevalna komisija (za preprečitev konflikta interesov) sestavljena iz nabora strokovnjakov, ki ne prihajajo iz Zasavja. </w:t>
      </w:r>
    </w:p>
    <w:p w14:paraId="1A17A3F5" w14:textId="4A9DB3F0" w:rsidR="00F6381B" w:rsidRPr="00F6381B" w:rsidRDefault="00F6381B" w:rsidP="00F6381B">
      <w:pPr>
        <w:pStyle w:val="Odstavekseznama"/>
        <w:numPr>
          <w:ilvl w:val="0"/>
          <w:numId w:val="3"/>
        </w:numPr>
        <w:jc w:val="both"/>
        <w:rPr>
          <w:b/>
          <w:bCs/>
        </w:rPr>
      </w:pPr>
      <w:r w:rsidRPr="00F6381B">
        <w:rPr>
          <w:b/>
          <w:bCs/>
        </w:rPr>
        <w:t xml:space="preserve">Namen javnega poziva  </w:t>
      </w:r>
    </w:p>
    <w:p w14:paraId="1EF4D4F8" w14:textId="33D17CE4" w:rsidR="00F6381B" w:rsidRDefault="00F6381B" w:rsidP="00F6381B">
      <w:pPr>
        <w:pStyle w:val="Odstavekseznama"/>
        <w:jc w:val="both"/>
      </w:pPr>
      <w:r w:rsidRPr="00F6381B">
        <w:t xml:space="preserve">Namen javnega poziva je pridobiti neodvisne kandidate z dobrim poznavanjem in izkušnjami s področja razvoja podeželja, regionalnega razvoja, zakonodaje (nacionalne in evropske), strateškega načrtovanja,  projektnega vodenja in izvajanja nacionalnih in mednarodnih projektov.  Izmed prijavljenih kandidatov bo Upravni odbora LAS imenoval </w:t>
      </w:r>
      <w:r>
        <w:t>pet</w:t>
      </w:r>
      <w:r w:rsidRPr="00F6381B">
        <w:t xml:space="preserve"> (</w:t>
      </w:r>
      <w:r>
        <w:t>5</w:t>
      </w:r>
      <w:r w:rsidRPr="00F6381B">
        <w:t>) član</w:t>
      </w:r>
      <w:r>
        <w:t xml:space="preserve">ov in dva nadomestna. </w:t>
      </w:r>
      <w:r w:rsidRPr="00F6381B">
        <w:t xml:space="preserve">Mandat člana ocenjevalne komisije </w:t>
      </w:r>
      <w:r>
        <w:t xml:space="preserve">je </w:t>
      </w:r>
      <w:r w:rsidR="00707CFB">
        <w:t>eno</w:t>
      </w:r>
      <w:r>
        <w:t xml:space="preserve"> let</w:t>
      </w:r>
      <w:r w:rsidR="00707CFB">
        <w:t>o</w:t>
      </w:r>
      <w:r>
        <w:t xml:space="preserve">, s ponovnim imenovanjem po izteku mandata. </w:t>
      </w:r>
      <w:r w:rsidRPr="00F6381B">
        <w:t xml:space="preserve"> </w:t>
      </w:r>
    </w:p>
    <w:p w14:paraId="41F3DBC0" w14:textId="77777777" w:rsidR="00707CFB" w:rsidRDefault="00707CFB" w:rsidP="00F6381B">
      <w:pPr>
        <w:pStyle w:val="Odstavekseznama"/>
        <w:jc w:val="both"/>
      </w:pPr>
    </w:p>
    <w:p w14:paraId="5AFCBFCE" w14:textId="77777777" w:rsidR="00707CFB" w:rsidRDefault="00707CFB" w:rsidP="00F6381B">
      <w:pPr>
        <w:pStyle w:val="Odstavekseznama"/>
        <w:jc w:val="both"/>
      </w:pPr>
    </w:p>
    <w:p w14:paraId="414E6C67" w14:textId="77777777" w:rsidR="00707CFB" w:rsidRPr="00707CFB" w:rsidRDefault="00707CFB" w:rsidP="00707CFB">
      <w:pPr>
        <w:pStyle w:val="Odstavekseznama"/>
        <w:numPr>
          <w:ilvl w:val="0"/>
          <w:numId w:val="3"/>
        </w:numPr>
        <w:jc w:val="both"/>
        <w:rPr>
          <w:b/>
          <w:bCs/>
        </w:rPr>
      </w:pPr>
      <w:r w:rsidRPr="00707CFB">
        <w:rPr>
          <w:b/>
          <w:bCs/>
        </w:rPr>
        <w:t xml:space="preserve">Naloge ocenjevalne komisije </w:t>
      </w:r>
    </w:p>
    <w:p w14:paraId="589B61E1" w14:textId="1387C501" w:rsidR="00707CFB" w:rsidRDefault="00707CFB" w:rsidP="00707CFB">
      <w:pPr>
        <w:pStyle w:val="Odstavekseznama"/>
        <w:numPr>
          <w:ilvl w:val="0"/>
          <w:numId w:val="1"/>
        </w:numPr>
        <w:jc w:val="both"/>
      </w:pPr>
      <w:r w:rsidRPr="00707CFB">
        <w:t>aktivno sodelovanje na sejah ocenjevalne komisije</w:t>
      </w:r>
      <w:r>
        <w:t>,</w:t>
      </w:r>
    </w:p>
    <w:p w14:paraId="17879F00" w14:textId="5A9D837D" w:rsidR="00707CFB" w:rsidRDefault="00707CFB" w:rsidP="00707CFB">
      <w:pPr>
        <w:pStyle w:val="Odstavekseznama"/>
        <w:numPr>
          <w:ilvl w:val="0"/>
          <w:numId w:val="1"/>
        </w:numPr>
        <w:jc w:val="both"/>
      </w:pPr>
      <w:r>
        <w:t>preverja vsebinsko ustreznost prijav na javne pozive LAS,</w:t>
      </w:r>
    </w:p>
    <w:p w14:paraId="51BA6500" w14:textId="77777777" w:rsidR="00707CFB" w:rsidRDefault="00707CFB" w:rsidP="00707CFB">
      <w:pPr>
        <w:pStyle w:val="Odstavekseznama"/>
        <w:jc w:val="both"/>
      </w:pPr>
    </w:p>
    <w:p w14:paraId="4718BC0A" w14:textId="23447AF0" w:rsidR="00707CFB" w:rsidRDefault="00707CFB" w:rsidP="00707CFB">
      <w:pPr>
        <w:pStyle w:val="Odstavekseznama"/>
        <w:numPr>
          <w:ilvl w:val="0"/>
          <w:numId w:val="1"/>
        </w:numPr>
        <w:jc w:val="both"/>
      </w:pPr>
      <w:r w:rsidRPr="00707CFB">
        <w:lastRenderedPageBreak/>
        <w:t>izbor projektov za sofinanciranje</w:t>
      </w:r>
      <w:r>
        <w:t>,</w:t>
      </w:r>
    </w:p>
    <w:p w14:paraId="7F12FBCF" w14:textId="77777777" w:rsidR="00707CFB" w:rsidRDefault="00707CFB" w:rsidP="00707CFB">
      <w:pPr>
        <w:pStyle w:val="Odstavekseznama"/>
        <w:numPr>
          <w:ilvl w:val="0"/>
          <w:numId w:val="1"/>
        </w:numPr>
        <w:jc w:val="both"/>
      </w:pPr>
      <w:r w:rsidRPr="00707CFB">
        <w:t xml:space="preserve">ocenjevanje prejetih vlog, </w:t>
      </w:r>
    </w:p>
    <w:p w14:paraId="31CA7C75" w14:textId="77777777" w:rsidR="00707CFB" w:rsidRDefault="00707CFB" w:rsidP="00707CFB">
      <w:pPr>
        <w:pStyle w:val="Odstavekseznama"/>
        <w:numPr>
          <w:ilvl w:val="0"/>
          <w:numId w:val="1"/>
        </w:numPr>
        <w:jc w:val="both"/>
      </w:pPr>
      <w:r w:rsidRPr="00707CFB">
        <w:t xml:space="preserve">priprava poročil o delu ocenjevanja, </w:t>
      </w:r>
    </w:p>
    <w:p w14:paraId="03AAB80E" w14:textId="6BDDD0C6" w:rsidR="00707CFB" w:rsidRDefault="00707CFB" w:rsidP="00707CFB">
      <w:pPr>
        <w:pStyle w:val="Odstavekseznama"/>
        <w:numPr>
          <w:ilvl w:val="0"/>
          <w:numId w:val="1"/>
        </w:numPr>
        <w:jc w:val="both"/>
      </w:pPr>
      <w:r w:rsidRPr="00707CFB">
        <w:t>priprava poročil o pregledu prijav oziroma seznamov projektov, razvrščenih po doseženih točkah z višino financiranja za upravni odbor.</w:t>
      </w:r>
    </w:p>
    <w:p w14:paraId="35CBA0CE" w14:textId="77777777" w:rsidR="00707CFB" w:rsidRDefault="00707CFB" w:rsidP="00707CFB">
      <w:pPr>
        <w:jc w:val="both"/>
      </w:pPr>
      <w:r w:rsidRPr="00707CFB">
        <w:t xml:space="preserve">Da se zagotovi kakovostno ocenjevanje in vrednotenje prispelih vlog bodo morali člani ocenjevalne komisije pri svojem delu izhajati iz dobrega poznavanja: </w:t>
      </w:r>
    </w:p>
    <w:p w14:paraId="04954F6A" w14:textId="518F68BC" w:rsidR="00707CFB" w:rsidRDefault="00707CFB" w:rsidP="00707CFB">
      <w:pPr>
        <w:pStyle w:val="Odstavekseznama"/>
        <w:numPr>
          <w:ilvl w:val="0"/>
          <w:numId w:val="1"/>
        </w:numPr>
        <w:jc w:val="both"/>
      </w:pPr>
      <w:r w:rsidRPr="00AC407B">
        <w:t xml:space="preserve">Strategije lokalnega razvoja </w:t>
      </w:r>
      <w:r>
        <w:t>Partnerstva Lokalne akcijske skupine Zasavje</w:t>
      </w:r>
      <w:r w:rsidRPr="00AC407B">
        <w:t xml:space="preserve"> za programsko obdobje 2021–2027</w:t>
      </w:r>
      <w:r>
        <w:t>,</w:t>
      </w:r>
    </w:p>
    <w:p w14:paraId="33840ACB" w14:textId="77777777" w:rsidR="00707CFB" w:rsidRDefault="00707CFB" w:rsidP="00707CFB">
      <w:pPr>
        <w:pStyle w:val="Odstavekseznama"/>
        <w:numPr>
          <w:ilvl w:val="0"/>
          <w:numId w:val="1"/>
        </w:numPr>
        <w:jc w:val="both"/>
      </w:pPr>
      <w:r w:rsidRPr="00AC407B">
        <w:t>Uredbe o izvajanju lokalnega razvoja, ki ga vodi skupnost, v obdobju do leta 2027 (Ur. l. RS št. 132/23)</w:t>
      </w:r>
      <w:r>
        <w:t xml:space="preserve"> in Uredbe o spremembah in dopolnitvah te Uredbe (Ur. l. št. 57/24),</w:t>
      </w:r>
    </w:p>
    <w:p w14:paraId="553540B6" w14:textId="5EAE81AE" w:rsidR="00707CFB" w:rsidRDefault="00707CFB" w:rsidP="00707CFB">
      <w:pPr>
        <w:pStyle w:val="Odstavekseznama"/>
        <w:numPr>
          <w:ilvl w:val="0"/>
          <w:numId w:val="1"/>
        </w:numPr>
        <w:jc w:val="both"/>
      </w:pPr>
      <w:r w:rsidRPr="00707CFB">
        <w:t xml:space="preserve">Javnega poziva za izbor projektov za </w:t>
      </w:r>
      <w:r>
        <w:t>izvajanje SLR Partnerstva LAS Zasavje v programskem obdobju 2021-2027</w:t>
      </w:r>
      <w:r w:rsidRPr="00707CFB">
        <w:t xml:space="preserve"> in drugih potrebnih dokumentov, ki izhajajo iz Skupne kmetijske politike 2023–2027 ter Programa evropske kohezijske politike v obdobju 2021–2027 v Sloveniji in so vezani na izvajanje projektov.  </w:t>
      </w:r>
    </w:p>
    <w:p w14:paraId="2EAA2E75" w14:textId="77777777" w:rsidR="00707CFB" w:rsidRDefault="00707CFB" w:rsidP="00707CFB">
      <w:pPr>
        <w:pStyle w:val="Odstavekseznama"/>
        <w:jc w:val="both"/>
      </w:pPr>
    </w:p>
    <w:p w14:paraId="677BE5DD" w14:textId="71E6F8AB" w:rsidR="00707CFB" w:rsidRDefault="00707CFB" w:rsidP="00707CFB">
      <w:pPr>
        <w:pStyle w:val="Odstavekseznama"/>
        <w:numPr>
          <w:ilvl w:val="0"/>
          <w:numId w:val="3"/>
        </w:numPr>
        <w:jc w:val="both"/>
        <w:rPr>
          <w:b/>
          <w:bCs/>
        </w:rPr>
      </w:pPr>
      <w:r w:rsidRPr="00707CFB">
        <w:rPr>
          <w:b/>
          <w:bCs/>
        </w:rPr>
        <w:t xml:space="preserve">Pogoji za imenovanje člana ocenjevalne komisije </w:t>
      </w:r>
      <w:r w:rsidRPr="00707CFB">
        <w:rPr>
          <w:b/>
          <w:bCs/>
        </w:rPr>
        <w:t xml:space="preserve">Partnerstva LAS Zasavje </w:t>
      </w:r>
      <w:r w:rsidRPr="00707CFB">
        <w:rPr>
          <w:b/>
          <w:bCs/>
        </w:rPr>
        <w:t xml:space="preserve"> </w:t>
      </w:r>
    </w:p>
    <w:p w14:paraId="2C1EDED5" w14:textId="77777777" w:rsidR="00707CFB" w:rsidRPr="00707CFB" w:rsidRDefault="00707CFB" w:rsidP="00707CFB">
      <w:pPr>
        <w:pStyle w:val="Odstavekseznama"/>
        <w:jc w:val="both"/>
        <w:rPr>
          <w:b/>
          <w:bCs/>
        </w:rPr>
      </w:pPr>
    </w:p>
    <w:p w14:paraId="2F883737" w14:textId="77777777" w:rsidR="00707CFB" w:rsidRDefault="00707CFB" w:rsidP="00707CFB">
      <w:pPr>
        <w:pStyle w:val="Odstavekseznama"/>
        <w:jc w:val="both"/>
      </w:pPr>
      <w:r w:rsidRPr="00707CFB">
        <w:t xml:space="preserve">Za člane ocenjevalne komisije bodo na podlagi spodaj navedenih pogojev za imenovanje predlagani kandidati, ki:  </w:t>
      </w:r>
    </w:p>
    <w:p w14:paraId="73A5D944" w14:textId="3DA9D0EF" w:rsidR="00707CFB" w:rsidRDefault="00AA767C" w:rsidP="00707CFB">
      <w:pPr>
        <w:pStyle w:val="Odstavekseznama"/>
        <w:jc w:val="both"/>
      </w:pPr>
      <w:r>
        <w:t xml:space="preserve"> </w:t>
      </w:r>
      <w:r w:rsidR="00707CFB" w:rsidRPr="00707CFB">
        <w:t>– niso član</w:t>
      </w:r>
      <w:r w:rsidR="00707CFB">
        <w:t>i</w:t>
      </w:r>
      <w:r w:rsidR="00707CFB" w:rsidRPr="00707CFB">
        <w:t xml:space="preserve"> </w:t>
      </w:r>
      <w:r w:rsidR="00707CFB">
        <w:t>Partnerstva LAS Zasavje,</w:t>
      </w:r>
    </w:p>
    <w:p w14:paraId="39C4620A" w14:textId="77777777" w:rsidR="00707CFB" w:rsidRDefault="00707CFB" w:rsidP="00707CFB">
      <w:pPr>
        <w:pStyle w:val="Odstavekseznama"/>
        <w:jc w:val="both"/>
      </w:pPr>
      <w:r w:rsidRPr="00707CFB">
        <w:t xml:space="preserve"> – imajo bivališče izven območja </w:t>
      </w:r>
      <w:r>
        <w:t>Partnerstva LAS Zasavje</w:t>
      </w:r>
      <w:r w:rsidRPr="00707CFB">
        <w:t xml:space="preserve"> (občine </w:t>
      </w:r>
      <w:r>
        <w:t>Hrastnik, Trbovlje in Zagorje ob Savi</w:t>
      </w:r>
      <w:r w:rsidRPr="00707CFB">
        <w:t>)</w:t>
      </w:r>
      <w:r>
        <w:t>,</w:t>
      </w:r>
    </w:p>
    <w:p w14:paraId="707D4575" w14:textId="77777777" w:rsidR="00AA767C" w:rsidRDefault="00707CFB" w:rsidP="00707CFB">
      <w:pPr>
        <w:pStyle w:val="Odstavekseznama"/>
        <w:jc w:val="both"/>
      </w:pPr>
      <w:r w:rsidRPr="00707CFB">
        <w:t xml:space="preserve"> – imajo delovne izkušnje s področja razvoja podeželja, regionalnega razvoja, strateškega in projektnega načrtovanja ter finančnega načrtovanja</w:t>
      </w:r>
      <w:r w:rsidR="00AA767C">
        <w:t>,</w:t>
      </w:r>
    </w:p>
    <w:p w14:paraId="411AD6A8" w14:textId="77777777" w:rsidR="00AA767C" w:rsidRDefault="00707CFB" w:rsidP="00707CFB">
      <w:pPr>
        <w:pStyle w:val="Odstavekseznama"/>
        <w:jc w:val="both"/>
      </w:pPr>
      <w:r w:rsidRPr="00707CFB">
        <w:t xml:space="preserve"> – poznajo Uredbo o izvajanju lokalnega razvoja, ki ga vodi skupnost, v obdobju do leta 2027</w:t>
      </w:r>
      <w:r w:rsidR="00AA767C">
        <w:t xml:space="preserve"> 8z vsemi spremembami in dopolnitvami),</w:t>
      </w:r>
    </w:p>
    <w:p w14:paraId="2D2AC92B" w14:textId="0B907D12" w:rsidR="00707CFB" w:rsidRDefault="00707CFB" w:rsidP="00707CFB">
      <w:pPr>
        <w:pStyle w:val="Odstavekseznama"/>
        <w:jc w:val="both"/>
      </w:pPr>
      <w:r w:rsidRPr="00707CFB">
        <w:t xml:space="preserve"> – poznajo ukrepe Skupne kmetijske politike 2023–2027 in prednostne naloge Programa evropske kohezijske politike v obdobju 2021–2027 v Sloveniji.</w:t>
      </w:r>
    </w:p>
    <w:p w14:paraId="1CC0011C" w14:textId="77777777" w:rsidR="00251206" w:rsidRDefault="00251206" w:rsidP="00707CFB">
      <w:pPr>
        <w:pStyle w:val="Odstavekseznama"/>
        <w:jc w:val="both"/>
      </w:pPr>
    </w:p>
    <w:p w14:paraId="083B7415" w14:textId="77777777" w:rsidR="00251206" w:rsidRDefault="00251206" w:rsidP="00707CFB">
      <w:pPr>
        <w:pStyle w:val="Odstavekseznama"/>
        <w:jc w:val="both"/>
      </w:pPr>
    </w:p>
    <w:p w14:paraId="29657439" w14:textId="342875BD" w:rsidR="00251206" w:rsidRDefault="00251206" w:rsidP="00251206">
      <w:pPr>
        <w:pStyle w:val="Odstavekseznama"/>
        <w:numPr>
          <w:ilvl w:val="0"/>
          <w:numId w:val="3"/>
        </w:numPr>
        <w:jc w:val="both"/>
        <w:rPr>
          <w:b/>
          <w:bCs/>
        </w:rPr>
      </w:pPr>
      <w:r w:rsidRPr="00251206">
        <w:rPr>
          <w:b/>
          <w:bCs/>
        </w:rPr>
        <w:t xml:space="preserve">Navzkrižje interesov </w:t>
      </w:r>
    </w:p>
    <w:p w14:paraId="49A8FB27" w14:textId="77777777" w:rsidR="00251206" w:rsidRDefault="00251206" w:rsidP="00251206">
      <w:pPr>
        <w:jc w:val="both"/>
      </w:pPr>
      <w:r w:rsidRPr="00251206">
        <w:t xml:space="preserve">Da bi zagotovili neodvisnost ocenjevalcev pri opravljanju nalog, ki jim bodo zaupane, bodo le-ti morali podpisati izjavo, da ne obstaja nikakršno navzkrižje interesov med dejavnostmi, predlogi, poročili, dokumentacijo, izdelki in/ali rezultati, ki jim bodo zaupani v ocenjevanje, in njihovimi preteklimi, sedanjimi ali prihodnjimi zadolžitvami. Poleg tega ne smejo osebno sodelovati pri dejavnostih, predlogih ali projektih, na katere se nanašajo naloge, ki so jim zaupane. </w:t>
      </w:r>
    </w:p>
    <w:p w14:paraId="4C97798D" w14:textId="77777777" w:rsidR="00251206" w:rsidRDefault="00251206" w:rsidP="00251206">
      <w:pPr>
        <w:jc w:val="both"/>
      </w:pPr>
      <w:r w:rsidRPr="00251206">
        <w:t xml:space="preserve">Člana ocenjevalne komisije se izloči iz pregledovanja in ocenjevanja prijav na javni razpis, kadar je zasebno ali poslovno povezan s prijaviteljem na javni razpis ali njegovim partnerjem v projektu, ali kadar bi iz drugih razlogov nastalo nasprotje interesov. </w:t>
      </w:r>
    </w:p>
    <w:p w14:paraId="41752443" w14:textId="77777777" w:rsidR="00251206" w:rsidRDefault="00251206" w:rsidP="00251206">
      <w:pPr>
        <w:jc w:val="both"/>
      </w:pPr>
      <w:r w:rsidRPr="00251206">
        <w:t>Upravni o</w:t>
      </w:r>
      <w:r>
        <w:t>d</w:t>
      </w:r>
      <w:r w:rsidRPr="00251206">
        <w:t xml:space="preserve">bor </w:t>
      </w:r>
      <w:r>
        <w:t xml:space="preserve">Partnerstva LAS Zasavje </w:t>
      </w:r>
      <w:r w:rsidRPr="00251206">
        <w:t xml:space="preserve">lahko razreši člana ocenjevalne komisije, če ta krši </w:t>
      </w:r>
      <w:r>
        <w:t>Pogodb</w:t>
      </w:r>
      <w:r>
        <w:t>o</w:t>
      </w:r>
      <w:r>
        <w:t xml:space="preserve"> o ustanovitvi in delovanju lokalnega partnerstva Lokalne akcijske skupine Zasavje za programsko obdobje do leta 2027, z dne 22.2.2023</w:t>
      </w:r>
      <w:r>
        <w:t xml:space="preserve">, </w:t>
      </w:r>
      <w:r w:rsidRPr="00251206">
        <w:t xml:space="preserve">predpise in sklepe organov, če deluje nestrokovno, če ne deluje neodvisno, ali če deluje v nasprotju z nameni in interesi LAS. </w:t>
      </w:r>
    </w:p>
    <w:p w14:paraId="2EA50865" w14:textId="77777777" w:rsidR="00251206" w:rsidRDefault="00251206" w:rsidP="00251206">
      <w:pPr>
        <w:jc w:val="both"/>
      </w:pPr>
    </w:p>
    <w:p w14:paraId="16595C69" w14:textId="7D3ADDCA" w:rsidR="00251206" w:rsidRPr="00251206" w:rsidRDefault="00251206" w:rsidP="00251206">
      <w:pPr>
        <w:pStyle w:val="Odstavekseznama"/>
        <w:numPr>
          <w:ilvl w:val="0"/>
          <w:numId w:val="3"/>
        </w:numPr>
        <w:jc w:val="both"/>
        <w:rPr>
          <w:b/>
          <w:bCs/>
        </w:rPr>
      </w:pPr>
      <w:r w:rsidRPr="00251206">
        <w:rPr>
          <w:b/>
          <w:bCs/>
        </w:rPr>
        <w:lastRenderedPageBreak/>
        <w:t xml:space="preserve">Način delovanja članov ocenjevalne komisije </w:t>
      </w:r>
    </w:p>
    <w:p w14:paraId="218758AC" w14:textId="77777777" w:rsidR="00251206" w:rsidRDefault="00251206" w:rsidP="00251206">
      <w:pPr>
        <w:jc w:val="both"/>
      </w:pPr>
      <w:r w:rsidRPr="00251206">
        <w:t>Seje ocenjevalne komisije sklicuje vodilni partner, vodi pa jih predsednik ocenjevalne komisije, ki ga člani ocenjevalne komisije izvolijo med seboj z glasovanjem na prvi seji ocenjevalne komisije. Ocenjevalna komisija je za svoje delo odgovorna upravnemu odboru.</w:t>
      </w:r>
    </w:p>
    <w:p w14:paraId="5F683A87" w14:textId="1726F9DA" w:rsidR="00251206" w:rsidRDefault="00251206" w:rsidP="00251206">
      <w:pPr>
        <w:jc w:val="both"/>
      </w:pPr>
      <w:r w:rsidRPr="00251206">
        <w:t xml:space="preserve">Člani ocenjevalne komisije bodo svoje naloge praviloma opravljali na sedežu vodilnega partnerja </w:t>
      </w:r>
      <w:r>
        <w:t xml:space="preserve">Partnerstva LAS Zasavje </w:t>
      </w:r>
      <w:r w:rsidRPr="00251206">
        <w:t>(</w:t>
      </w:r>
      <w:r>
        <w:t>Cesta 1. maja 83, 1430 Hrastnik</w:t>
      </w:r>
      <w:r w:rsidRPr="00251206">
        <w:t xml:space="preserve">) ali na daljavo z uporabo elektronskih komunikacijskih orodij. Vsi dokumenti o delovanju LAS so dostopni na spletni strani </w:t>
      </w:r>
      <w:r>
        <w:t xml:space="preserve">Partnerstva LAS Zasavje: </w:t>
      </w:r>
      <w:hyperlink r:id="rId7" w:history="1">
        <w:r w:rsidRPr="00193D1F">
          <w:rPr>
            <w:rStyle w:val="Hiperpovezava"/>
          </w:rPr>
          <w:t>http://www.las-zasavje.eu/</w:t>
        </w:r>
      </w:hyperlink>
      <w:r>
        <w:t>.</w:t>
      </w:r>
    </w:p>
    <w:p w14:paraId="70F2FFEE" w14:textId="35513F94" w:rsidR="00251206" w:rsidRPr="00251206" w:rsidRDefault="00251206" w:rsidP="00251206">
      <w:pPr>
        <w:pStyle w:val="Odstavekseznama"/>
        <w:numPr>
          <w:ilvl w:val="0"/>
          <w:numId w:val="3"/>
        </w:numPr>
        <w:jc w:val="both"/>
        <w:rPr>
          <w:b/>
          <w:bCs/>
        </w:rPr>
      </w:pPr>
      <w:r w:rsidRPr="00251206">
        <w:rPr>
          <w:b/>
          <w:bCs/>
        </w:rPr>
        <w:t xml:space="preserve">Način in rok za oddajo prijave  </w:t>
      </w:r>
    </w:p>
    <w:p w14:paraId="4C9F4288" w14:textId="77777777" w:rsidR="004E263C" w:rsidRDefault="00251206" w:rsidP="00251206">
      <w:pPr>
        <w:jc w:val="both"/>
      </w:pPr>
      <w:r w:rsidRPr="00251206">
        <w:t xml:space="preserve">Zainteresirani kandidati izpolnijo prijavnico, ki zajema tudi izjavo kandidata (Obrazec št. 1) in jo podpisano pošljejo na naslov </w:t>
      </w:r>
      <w:r w:rsidRPr="00251206">
        <w:rPr>
          <w:b/>
          <w:bCs/>
        </w:rPr>
        <w:t>Območno-obrtna podjetniška zbornica Hrastnik</w:t>
      </w:r>
      <w:r w:rsidRPr="00251206">
        <w:rPr>
          <w:b/>
          <w:bCs/>
        </w:rPr>
        <w:t xml:space="preserve">, </w:t>
      </w:r>
      <w:r w:rsidRPr="00251206">
        <w:rPr>
          <w:b/>
          <w:bCs/>
        </w:rPr>
        <w:t>Cesta 1. maja 83</w:t>
      </w:r>
      <w:r w:rsidRPr="00251206">
        <w:rPr>
          <w:b/>
          <w:bCs/>
        </w:rPr>
        <w:t xml:space="preserve">, </w:t>
      </w:r>
      <w:r w:rsidRPr="00251206">
        <w:rPr>
          <w:b/>
          <w:bCs/>
        </w:rPr>
        <w:t>1430 Hrastnik</w:t>
      </w:r>
      <w:r>
        <w:rPr>
          <w:b/>
          <w:bCs/>
        </w:rPr>
        <w:t xml:space="preserve"> </w:t>
      </w:r>
      <w:r w:rsidRPr="00251206">
        <w:t xml:space="preserve">s pripisom »JP – Ocenjevalna komisija </w:t>
      </w:r>
      <w:r w:rsidR="004E263C">
        <w:t>Partnerstva LAS Zasavje</w:t>
      </w:r>
      <w:r w:rsidRPr="00251206">
        <w:t xml:space="preserve"> – NE ODPIRAJ«. </w:t>
      </w:r>
    </w:p>
    <w:p w14:paraId="6D541015" w14:textId="77777777" w:rsidR="004E263C" w:rsidRDefault="00251206" w:rsidP="00251206">
      <w:pPr>
        <w:jc w:val="both"/>
      </w:pPr>
      <w:r w:rsidRPr="004E263C">
        <w:rPr>
          <w:b/>
          <w:bCs/>
        </w:rPr>
        <w:t xml:space="preserve">Rok za oddajo je do </w:t>
      </w:r>
      <w:r w:rsidR="004E263C" w:rsidRPr="004E263C">
        <w:rPr>
          <w:b/>
          <w:bCs/>
        </w:rPr>
        <w:t>2.10.2024</w:t>
      </w:r>
      <w:r w:rsidRPr="004E263C">
        <w:rPr>
          <w:b/>
          <w:bCs/>
        </w:rPr>
        <w:t>.</w:t>
      </w:r>
      <w:r w:rsidRPr="00251206">
        <w:t xml:space="preserve"> </w:t>
      </w:r>
      <w:r w:rsidRPr="004E263C">
        <w:rPr>
          <w:b/>
          <w:bCs/>
        </w:rPr>
        <w:t>Kot datum prejema se šteje datum oddaje priporočene poštne pošiljke.</w:t>
      </w:r>
      <w:r w:rsidRPr="00251206">
        <w:t xml:space="preserve"> </w:t>
      </w:r>
    </w:p>
    <w:p w14:paraId="2B252BE4" w14:textId="4C118FD0" w:rsidR="004E263C" w:rsidRPr="004E263C" w:rsidRDefault="00251206" w:rsidP="004E263C">
      <w:pPr>
        <w:pStyle w:val="Odstavekseznama"/>
        <w:numPr>
          <w:ilvl w:val="0"/>
          <w:numId w:val="3"/>
        </w:numPr>
        <w:jc w:val="both"/>
        <w:rPr>
          <w:b/>
          <w:bCs/>
        </w:rPr>
      </w:pPr>
      <w:r w:rsidRPr="004E263C">
        <w:rPr>
          <w:b/>
          <w:bCs/>
        </w:rPr>
        <w:t>Imenovanja in obveščanje</w:t>
      </w:r>
    </w:p>
    <w:p w14:paraId="55416205" w14:textId="77777777" w:rsidR="004E263C" w:rsidRDefault="00251206" w:rsidP="004E263C">
      <w:pPr>
        <w:jc w:val="both"/>
      </w:pPr>
      <w:r w:rsidRPr="00251206">
        <w:t xml:space="preserve">Odpiranje prejetih vlog ni javno in se bo izvedlo v roku treh dneh od dneva zaprtja javnega poziva na sedežu </w:t>
      </w:r>
      <w:r w:rsidR="004E263C">
        <w:t>OOZ Hrastnik</w:t>
      </w:r>
      <w:r w:rsidRPr="00251206">
        <w:t xml:space="preserve">. Vloge se bodo odpirale po vrstnem redu prispetja.  Za prepozno oddano se šteje prijava, ki ni bila predložena do navedenega roka. Prepozne oziroma na napačen naslov prispele prijave se ne bodo obravnavale in bodo zavržene ter vrnjene pošiljatelju. Vodilni partner bo prispele vloge pregledal in pripravil predlog. Upravni odbor LAS bo imenoval člane ocenjevalne komisije. V kolikor kandidat ne izpolnjuje pogojev javnega poziva, bo takšna vloga zavrnjena.  V kolikor upravni odbor ne imenuje </w:t>
      </w:r>
      <w:r w:rsidR="004E263C">
        <w:t>pet</w:t>
      </w:r>
      <w:r w:rsidRPr="00251206">
        <w:t xml:space="preserve"> (</w:t>
      </w:r>
      <w:r w:rsidR="004E263C">
        <w:t>5</w:t>
      </w:r>
      <w:r w:rsidRPr="00251206">
        <w:t xml:space="preserve">) članov ocenjevalne komisije se ponovno objavi Javni poziv do zapolnitve mest. </w:t>
      </w:r>
    </w:p>
    <w:p w14:paraId="6691C7C0" w14:textId="77777777" w:rsidR="004E263C" w:rsidRDefault="00251206" w:rsidP="004E263C">
      <w:pPr>
        <w:jc w:val="both"/>
      </w:pPr>
      <w:r w:rsidRPr="00251206">
        <w:t xml:space="preserve">Kandidate vodilni partner </w:t>
      </w:r>
      <w:r w:rsidR="004E263C">
        <w:t>Partnerstva LAS Zasavje</w:t>
      </w:r>
      <w:r w:rsidRPr="00251206">
        <w:t xml:space="preserve"> v roku pet</w:t>
      </w:r>
      <w:r w:rsidR="004E263C">
        <w:t xml:space="preserve"> delovnih</w:t>
      </w:r>
      <w:r w:rsidRPr="00251206">
        <w:t xml:space="preserve"> dni od seje upravnega odbora pisno obvesti po elektronski pošti o imenovanju oziroma o ne</w:t>
      </w:r>
      <w:r w:rsidR="004E263C">
        <w:t>-</w:t>
      </w:r>
      <w:r w:rsidRPr="00251206">
        <w:t xml:space="preserve">imenovanju. </w:t>
      </w:r>
    </w:p>
    <w:p w14:paraId="4B335263" w14:textId="0AEC6B92" w:rsidR="004E263C" w:rsidRPr="004E263C" w:rsidRDefault="00251206" w:rsidP="004E263C">
      <w:pPr>
        <w:pStyle w:val="Odstavekseznama"/>
        <w:numPr>
          <w:ilvl w:val="0"/>
          <w:numId w:val="3"/>
        </w:numPr>
        <w:jc w:val="both"/>
        <w:rPr>
          <w:b/>
          <w:bCs/>
        </w:rPr>
      </w:pPr>
      <w:r w:rsidRPr="004E263C">
        <w:rPr>
          <w:b/>
          <w:bCs/>
        </w:rPr>
        <w:t xml:space="preserve">Dodatne informacije </w:t>
      </w:r>
    </w:p>
    <w:p w14:paraId="161002CE" w14:textId="7728F781" w:rsidR="004E263C" w:rsidRDefault="004E263C" w:rsidP="004E263C">
      <w:pPr>
        <w:jc w:val="both"/>
      </w:pPr>
      <w:r>
        <w:t>P</w:t>
      </w:r>
      <w:r w:rsidR="00251206" w:rsidRPr="00251206">
        <w:t>rijavni obrazec z izjavo je priloga tega javnega poziva. V elektronski obliki je dostopen na spletni strani</w:t>
      </w:r>
      <w:r>
        <w:t xml:space="preserve">: </w:t>
      </w:r>
      <w:hyperlink r:id="rId8" w:history="1">
        <w:r w:rsidRPr="00193D1F">
          <w:rPr>
            <w:rStyle w:val="Hiperpovezava"/>
          </w:rPr>
          <w:t>http://www.las-zasavje.eu/</w:t>
        </w:r>
      </w:hyperlink>
      <w:r>
        <w:t>.</w:t>
      </w:r>
    </w:p>
    <w:p w14:paraId="60007E8D" w14:textId="77777777" w:rsidR="004E263C" w:rsidRDefault="00251206" w:rsidP="004E263C">
      <w:pPr>
        <w:jc w:val="both"/>
      </w:pPr>
      <w:r w:rsidRPr="00251206">
        <w:t xml:space="preserve">Dodatna pojasnila po: </w:t>
      </w:r>
    </w:p>
    <w:p w14:paraId="32A940EF" w14:textId="79009EE9" w:rsidR="004E263C" w:rsidRPr="004E263C" w:rsidRDefault="004E263C" w:rsidP="004E263C">
      <w:pPr>
        <w:pStyle w:val="Odstavekseznama"/>
        <w:numPr>
          <w:ilvl w:val="0"/>
          <w:numId w:val="1"/>
        </w:numPr>
        <w:jc w:val="both"/>
        <w:rPr>
          <w:b/>
          <w:bCs/>
        </w:rPr>
      </w:pPr>
      <w:r>
        <w:t xml:space="preserve">po </w:t>
      </w:r>
      <w:r w:rsidR="00251206" w:rsidRPr="00251206">
        <w:t xml:space="preserve">elektronski pošti: </w:t>
      </w:r>
      <w:hyperlink r:id="rId9" w:history="1">
        <w:r w:rsidRPr="00193D1F">
          <w:rPr>
            <w:rStyle w:val="Hiperpovezava"/>
          </w:rPr>
          <w:t>partnerstvo@las-zasavje.eu</w:t>
        </w:r>
      </w:hyperlink>
      <w:r>
        <w:t>;</w:t>
      </w:r>
    </w:p>
    <w:p w14:paraId="335BDF66" w14:textId="4E7B26DC" w:rsidR="00251206" w:rsidRPr="004E263C" w:rsidRDefault="00251206" w:rsidP="004E263C">
      <w:pPr>
        <w:pStyle w:val="Odstavekseznama"/>
        <w:numPr>
          <w:ilvl w:val="0"/>
          <w:numId w:val="1"/>
        </w:numPr>
        <w:jc w:val="both"/>
        <w:rPr>
          <w:b/>
          <w:bCs/>
        </w:rPr>
      </w:pPr>
      <w:r w:rsidRPr="00251206">
        <w:t xml:space="preserve">ali telefonu: </w:t>
      </w:r>
      <w:r w:rsidR="004E263C">
        <w:t>03 56 32 960;</w:t>
      </w:r>
      <w:r w:rsidRPr="00251206">
        <w:t xml:space="preserve">. </w:t>
      </w:r>
    </w:p>
    <w:p w14:paraId="2C180790" w14:textId="77777777" w:rsidR="004E263C" w:rsidRDefault="004E263C" w:rsidP="004E263C">
      <w:pPr>
        <w:jc w:val="both"/>
        <w:rPr>
          <w:b/>
          <w:bCs/>
        </w:rPr>
      </w:pPr>
    </w:p>
    <w:p w14:paraId="7FC39C7F" w14:textId="64700D3A" w:rsidR="004E263C" w:rsidRPr="004E263C" w:rsidRDefault="004E263C" w:rsidP="004E263C">
      <w:pPr>
        <w:jc w:val="both"/>
      </w:pPr>
      <w:r>
        <w:rPr>
          <w:b/>
          <w:bCs/>
        </w:rPr>
        <w:t xml:space="preserve">                                                                                                                  </w:t>
      </w:r>
      <w:r w:rsidRPr="004E263C">
        <w:t>Predsednica Partnerstva LAS Zasavje:</w:t>
      </w:r>
    </w:p>
    <w:p w14:paraId="70876B7B" w14:textId="21328800" w:rsidR="004E263C" w:rsidRPr="004E263C" w:rsidRDefault="004E263C" w:rsidP="004E263C">
      <w:pPr>
        <w:jc w:val="both"/>
      </w:pPr>
      <w:r w:rsidRPr="004E263C">
        <w:t xml:space="preserve">                                                                                                                                  Vojka Šergan </w:t>
      </w:r>
      <w:proofErr w:type="spellStart"/>
      <w:r w:rsidRPr="004E263C">
        <w:t>l.r</w:t>
      </w:r>
      <w:proofErr w:type="spellEnd"/>
      <w:r w:rsidRPr="004E263C">
        <w:t xml:space="preserve">. </w:t>
      </w:r>
    </w:p>
    <w:sectPr w:rsidR="004E263C" w:rsidRPr="004E26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E552ED"/>
    <w:multiLevelType w:val="hybridMultilevel"/>
    <w:tmpl w:val="D0502500"/>
    <w:lvl w:ilvl="0" w:tplc="A03A523A">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DCB7E0A"/>
    <w:multiLevelType w:val="hybridMultilevel"/>
    <w:tmpl w:val="CCC421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6309096A"/>
    <w:multiLevelType w:val="multilevel"/>
    <w:tmpl w:val="486844B4"/>
    <w:lvl w:ilvl="0">
      <w:start w:val="1"/>
      <w:numFmt w:val="decimal"/>
      <w:lvlText w:val="%1."/>
      <w:lvlJc w:val="left"/>
      <w:pPr>
        <w:tabs>
          <w:tab w:val="num" w:pos="720"/>
        </w:tabs>
        <w:ind w:left="720" w:hanging="360"/>
      </w:pPr>
      <w:rPr>
        <w:rFonts w:cs="Times New Roman" w:hint="default"/>
        <w:b/>
      </w:rPr>
    </w:lvl>
    <w:lvl w:ilvl="1">
      <w:start w:val="1"/>
      <w:numFmt w:val="decimal"/>
      <w:isLgl/>
      <w:lvlText w:val="%1.%2."/>
      <w:lvlJc w:val="left"/>
      <w:pPr>
        <w:tabs>
          <w:tab w:val="num" w:pos="1080"/>
        </w:tabs>
        <w:ind w:left="1080" w:hanging="720"/>
      </w:pPr>
      <w:rPr>
        <w:rFonts w:cs="Times New Roman" w:hint="default"/>
        <w:b w:val="0"/>
        <w:bCs/>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 w15:restartNumberingAfterBreak="0">
    <w:nsid w:val="71103E93"/>
    <w:multiLevelType w:val="hybridMultilevel"/>
    <w:tmpl w:val="18E8F7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545223425">
    <w:abstractNumId w:val="0"/>
  </w:num>
  <w:num w:numId="2" w16cid:durableId="972825868">
    <w:abstractNumId w:val="1"/>
  </w:num>
  <w:num w:numId="3" w16cid:durableId="1848473344">
    <w:abstractNumId w:val="3"/>
  </w:num>
  <w:num w:numId="4" w16cid:durableId="10922380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07B"/>
    <w:rsid w:val="001134A4"/>
    <w:rsid w:val="00251206"/>
    <w:rsid w:val="004E263C"/>
    <w:rsid w:val="00707CFB"/>
    <w:rsid w:val="00AA767C"/>
    <w:rsid w:val="00AC407B"/>
    <w:rsid w:val="00AD5BBC"/>
    <w:rsid w:val="00F638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6B449"/>
  <w15:chartTrackingRefBased/>
  <w15:docId w15:val="{FB86CD3B-C878-4202-BD54-581D07162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C407B"/>
    <w:pPr>
      <w:ind w:left="720"/>
      <w:contextualSpacing/>
    </w:pPr>
  </w:style>
  <w:style w:type="character" w:styleId="Hiperpovezava">
    <w:name w:val="Hyperlink"/>
    <w:basedOn w:val="Privzetapisavaodstavka"/>
    <w:uiPriority w:val="99"/>
    <w:unhideWhenUsed/>
    <w:rsid w:val="00251206"/>
    <w:rPr>
      <w:color w:val="0563C1" w:themeColor="hyperlink"/>
      <w:u w:val="single"/>
    </w:rPr>
  </w:style>
  <w:style w:type="character" w:styleId="Nerazreenaomemba">
    <w:name w:val="Unresolved Mention"/>
    <w:basedOn w:val="Privzetapisavaodstavka"/>
    <w:uiPriority w:val="99"/>
    <w:semiHidden/>
    <w:unhideWhenUsed/>
    <w:rsid w:val="00251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s-zasavje.eu/" TargetMode="External"/><Relationship Id="rId3" Type="http://schemas.openxmlformats.org/officeDocument/2006/relationships/settings" Target="settings.xml"/><Relationship Id="rId7" Type="http://schemas.openxmlformats.org/officeDocument/2006/relationships/hyperlink" Target="http://www.las-zasavje.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rtnerstvo@las-zasavje.eu"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1149</Words>
  <Characters>6554</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partnerstvo@las-zasavje.eu</dc:creator>
  <cp:keywords/>
  <dc:description/>
  <cp:lastModifiedBy>partnerstvo@las-zasavje.eu</cp:lastModifiedBy>
  <cp:revision>2</cp:revision>
  <dcterms:created xsi:type="dcterms:W3CDTF">2024-08-22T07:11:00Z</dcterms:created>
  <dcterms:modified xsi:type="dcterms:W3CDTF">2024-08-22T07:58:00Z</dcterms:modified>
</cp:coreProperties>
</file>